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A3DB" w14:textId="77777777" w:rsidR="009B1816" w:rsidRDefault="00472E4F">
      <w:pPr>
        <w:pStyle w:val="Brdtekst"/>
        <w:ind w:left="0" w:firstLine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59680" behindDoc="1" locked="0" layoutInCell="1" allowOverlap="1" wp14:anchorId="115E50C2" wp14:editId="2D6DE676">
                <wp:simplePos x="0" y="0"/>
                <wp:positionH relativeFrom="page">
                  <wp:posOffset>-120650</wp:posOffset>
                </wp:positionH>
                <wp:positionV relativeFrom="page">
                  <wp:posOffset>-36830</wp:posOffset>
                </wp:positionV>
                <wp:extent cx="7560309" cy="106565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56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56570">
                              <a:moveTo>
                                <a:pt x="0" y="10656074"/>
                              </a:moveTo>
                              <a:lnTo>
                                <a:pt x="0" y="0"/>
                              </a:lnTo>
                              <a:lnTo>
                                <a:pt x="7559999" y="0"/>
                              </a:lnTo>
                              <a:lnTo>
                                <a:pt x="7559999" y="10656074"/>
                              </a:lnTo>
                              <a:lnTo>
                                <a:pt x="0" y="10656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5F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91552" id="Graphic 1" o:spid="_x0000_s1026" style="position:absolute;margin-left:-9.5pt;margin-top:-2.9pt;width:595.3pt;height:839.1pt;z-index:-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5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0CLQIAAM4EAAAOAAAAZHJzL2Uyb0RvYy54bWysVMFu2zAMvQ/YPwi6L3baOVmNOMXQIsOA&#10;oivQDDsrshwbk0WNUuL070fJURI0t2E+SJT5RD8+kl7cH3rN9gpdB6bi00nOmTIS6s5sK/5zvfr0&#10;hTPnhamFBqMq/qYcv19+/LAYbKluoAVdK2QUxLhysBVvvbdlljnZql64CVhlyNkA9sLTEbdZjWKg&#10;6L3ObvJ8lg2AtUWQyjl6+zg6+TLGbxol/Y+mccozXXHi5uOKcd2ENVsuRLlFYdtOHmmIf2DRi87Q&#10;R0+hHoUXbIfdVai+kwgOGj+R0GfQNJ1UMQfKZpq/y+a1FVbFXEgcZ08yuf8XVj7vX+0LBurOPoH8&#10;7UiRbLCuPHnCwR0xhwb7gCXi7BBVfDupqA6eSXo5L2b5bX7HmSTfNJ8Vs2Iehc5Eme7LnfPfFMRY&#10;Yv/k/FiHOlmiTZY8mGQiVTPUUcc6es6ojsgZ1XEz1tEKH+4FgsFkwwWZ9oJLAPSwV2uIUH9OJdLN&#10;559DPKJ7BmlzDU5JJV/abQw4L4o7ejhLClG8hEj7NfIdgQRM+3iBGjlJe+aaIFKDUyP9IELM4yQM&#10;cbiU3oHu6lWnddDB4XbzoJHtBWm8ul0VqyTDBSy2xtgNoS82UL+9IBtogCru/uwEKs70d0MdGqYt&#10;GZiMTTLQ6weIMxlLgM6vD78EWmbJrLinZnqG1P+iTD1C/ANgxIabBr7uPDRdaKDIbWR0PNDQxPyP&#10;Ax6m8vIcUeff0PIvAAAA//8DAFBLAwQUAAYACAAAACEA5/wOKeEAAAAMAQAADwAAAGRycy9kb3du&#10;cmV2LnhtbEyPzU7DMBCE70i8g7VI3FonFU0gxKkiJCTEjRYquDnxkp/G6yh22/D2bE9wm9GOZufL&#10;N7MdxAkn3zlSEC8jEEi1Mx01Ct53z4t7ED5oMnpwhAp+0MOmuL7KdWbcmd7wtA2N4BLymVbQhjBm&#10;Uvq6Rav90o1IfPt2k9WB7dRIM+kzl9tBrqIokVZ3xB9aPeJTi/Vhe7QKhrQ+6M/evfRllfYfr1/7&#10;NZZ7pW5v5vIRRMA5/IXhMp+nQ8GbKnck48WgYBE/MEtgsWaESyBO4wRExSpJV3cgi1z+hyh+AQAA&#10;//8DAFBLAQItABQABgAIAAAAIQC2gziS/gAAAOEBAAATAAAAAAAAAAAAAAAAAAAAAABbQ29udGVu&#10;dF9UeXBlc10ueG1sUEsBAi0AFAAGAAgAAAAhADj9If/WAAAAlAEAAAsAAAAAAAAAAAAAAAAALwEA&#10;AF9yZWxzLy5yZWxzUEsBAi0AFAAGAAgAAAAhAPQQ7QItAgAAzgQAAA4AAAAAAAAAAAAAAAAALgIA&#10;AGRycy9lMm9Eb2MueG1sUEsBAi0AFAAGAAgAAAAhAOf8DinhAAAADAEAAA8AAAAAAAAAAAAAAAAA&#10;hwQAAGRycy9kb3ducmV2LnhtbFBLBQYAAAAABAAEAPMAAACVBQAAAAA=&#10;" path="m,10656074l,,7559999,r,10656074l,10656074xe" fillcolor="#f3f5f4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2FA8952" wp14:editId="0072D17B">
                <wp:simplePos x="0" y="0"/>
                <wp:positionH relativeFrom="page">
                  <wp:posOffset>0</wp:posOffset>
                </wp:positionH>
                <wp:positionV relativeFrom="page">
                  <wp:posOffset>14310</wp:posOffset>
                </wp:positionV>
                <wp:extent cx="596265" cy="106565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265" cy="10656570"/>
                          <a:chOff x="0" y="0"/>
                          <a:chExt cx="596265" cy="106565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88010" cy="10656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" h="10656570">
                                <a:moveTo>
                                  <a:pt x="0" y="10656075"/>
                                </a:moveTo>
                                <a:lnTo>
                                  <a:pt x="0" y="0"/>
                                </a:lnTo>
                                <a:lnTo>
                                  <a:pt x="587442" y="0"/>
                                </a:lnTo>
                                <a:lnTo>
                                  <a:pt x="587442" y="10656075"/>
                                </a:lnTo>
                                <a:lnTo>
                                  <a:pt x="0" y="10656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9395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228120"/>
                            <a:ext cx="417195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195" h="541655">
                                <a:moveTo>
                                  <a:pt x="0" y="541096"/>
                                </a:moveTo>
                                <a:lnTo>
                                  <a:pt x="0" y="0"/>
                                </a:lnTo>
                                <a:lnTo>
                                  <a:pt x="416878" y="0"/>
                                </a:lnTo>
                                <a:lnTo>
                                  <a:pt x="416878" y="541096"/>
                                </a:lnTo>
                                <a:lnTo>
                                  <a:pt x="0" y="541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A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52399" y="1228120"/>
                            <a:ext cx="26670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541655">
                                <a:moveTo>
                                  <a:pt x="0" y="0"/>
                                </a:moveTo>
                                <a:lnTo>
                                  <a:pt x="266593" y="0"/>
                                </a:lnTo>
                                <a:lnTo>
                                  <a:pt x="266593" y="541201"/>
                                </a:lnTo>
                                <a:lnTo>
                                  <a:pt x="0" y="541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5">
                            <a:solidFill>
                              <a:srgbClr val="D9BA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18866" y="1228120"/>
                            <a:ext cx="17018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" h="541655">
                                <a:moveTo>
                                  <a:pt x="1700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1096"/>
                                </a:lnTo>
                                <a:lnTo>
                                  <a:pt x="170053" y="541096"/>
                                </a:lnTo>
                                <a:lnTo>
                                  <a:pt x="170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A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18865" y="1228120"/>
                            <a:ext cx="17018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" h="541655">
                                <a:moveTo>
                                  <a:pt x="0" y="0"/>
                                </a:moveTo>
                                <a:lnTo>
                                  <a:pt x="170132" y="0"/>
                                </a:lnTo>
                                <a:lnTo>
                                  <a:pt x="170132" y="541201"/>
                                </a:lnTo>
                                <a:lnTo>
                                  <a:pt x="0" y="541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5">
                            <a:solidFill>
                              <a:srgbClr val="C00A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48B80" id="Group 2" o:spid="_x0000_s1026" style="position:absolute;margin-left:0;margin-top:1.15pt;width:46.95pt;height:839.1pt;z-index:15729664;mso-wrap-distance-left:0;mso-wrap-distance-right:0;mso-position-horizontal-relative:page;mso-position-vertical-relative:page" coordsize="5962,10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Mm+gMAAIwTAAAOAAAAZHJzL2Uyb0RvYy54bWzsWNtu4zYQfS/QfyD03uhi62IhziKJm6DA&#10;YneBTdFnWqIsoZLIkrTl/H2HpGgpctw42xRtF/GDRJmj4cyZcziSLj/smxrtCBcVbZeOf+E5iLQZ&#10;zat2s3R+fbj7KXGQkLjNcU1bsnQeiXA+XP34w2XHUhLQktY54QictCLt2NIppWSp64qsJA0WF5SR&#10;FiYLyhss4ZJv3JzjDrw3tRt4XuR2lOeM04wIAf+uzKRzpf0XBcnk56IQRKJ66UBsUh+5Pq7V0b26&#10;xOmGY1ZWWR8G/oYoGly1sOjB1QpLjLa8OnLVVBmnghbyIqONS4uiyojOAbLxvUk295xumc5lk3Yb&#10;doAJoJ3g9M1us0+7e86+si/cRA/DjzT7XQAubsc26XheXW8G433BG3UTJIH2GtHHA6JkL1EGf4aL&#10;KIhCB2Uw5XtRGIVxj3lWQmGO7svKn1+408WpWViHdwinY8AfMUAk/h5EX0vMiEZeKAi+cFTlS2fm&#10;oBY3wOL7njAzxR+1NNgoDPsr0cN5FkJJAoU/RuiQJ06zrZD3hGqw8e6jkIa0uR3h0o6yfWuHHKiv&#10;SF9r0ksHAem5g4D0a0N6hqW6T1VQDVEH1epjKUfFUvMN3ZEHqi3lUDJdTy8OlTuIdjCq22NjXXWw&#10;snP2zLTDMInn88BBlkDnGE6Wtw7t2TgGYC3zhkitSVZTQUzwCgGdxQEVCGGMu6B1ld9Vda1QEHyz&#10;vq052mEAOFktZotQix/XrMTmX38Bvx6Z3lz7H/kBAovUUEWN1jR/BJ51QK2lI/7YYk4cVP/SApPV&#10;xmUH3A7WdsBlfUv19qYrxIV82P+GOUMMhktHghY/UUtonFoGQYLKwNiqO1t6vZW0qBS9dGwmov4C&#10;xGWo/o+rbD5V2Vzh+EqV+UGQ+EG/19jdaO7HPpRK70bh3I9Cy10r1HHFLU6wp7+90mwkoLQ+EFWB&#10;QUJj9oKBt4jeQGWQcRJDP35RZSPDJ4tb4djzySitwdsobLW4ub65sWIahPguIKvqXhx9mwKGP21T&#10;muZnC8gPgxnsXXrjfE5FQRTFXt+x/l0V2UjOUZFtQIPGLEkNi8FXuIAG/6I4RoaQPTy19cS07ux5&#10;Io7zDG2U1slrBFS3qof7s/nMdKNRq5m0rFOCMh1hhUVpmpj2cEivbwTvHevouTCaCk7v1mcLbu4n&#10;SQQ+1JPKc4LzY89P/hOCs5H8teDAygufSumU6szz2ZT1lv0TCQ1d0BrYszEcrXtG2xpZT9d/jepO&#10;q+zW8679u/e2dfxe+3zbiqcqihV2r1MRtL7vRUVPpXFKQEqRs3PenEaG/9e2dUpQ32Hb0h834JOP&#10;fmfsP0+pb0rja92Ph49oV38CAAD//wMAUEsDBBQABgAIAAAAIQB3LsU13QAAAAYBAAAPAAAAZHJz&#10;L2Rvd25yZXYueG1sTI9BS8NAFITvgv9heYI3u0lDSxuzKaWopyLYCuLtNXlNQrNvQ3abpP/e50mP&#10;wwwz32SbybZqoN43jg3EswgUceHKhisDn8fXpxUoH5BLbB2TgRt52OT3dxmmpRv5g4ZDqJSUsE/R&#10;QB1Cl2rti5os+pnriMU7u95iENlXuuxxlHLb6nkULbXFhmWhxo52NRWXw9UaeBtx3Cbxy7C/nHe3&#10;7+Pi/WsfkzGPD9P2GVSgKfyF4Rdf0CEXppO7culVa0COBAPzBJSY62QN6iSh5SpagM4z/R8//wEA&#10;AP//AwBQSwECLQAUAAYACAAAACEAtoM4kv4AAADhAQAAEwAAAAAAAAAAAAAAAAAAAAAAW0NvbnRl&#10;bnRfVHlwZXNdLnhtbFBLAQItABQABgAIAAAAIQA4/SH/1gAAAJQBAAALAAAAAAAAAAAAAAAAAC8B&#10;AABfcmVscy8ucmVsc1BLAQItABQABgAIAAAAIQAkTGMm+gMAAIwTAAAOAAAAAAAAAAAAAAAAAC4C&#10;AABkcnMvZTJvRG9jLnhtbFBLAQItABQABgAIAAAAIQB3LsU13QAAAAYBAAAPAAAAAAAAAAAAAAAA&#10;AFQGAABkcnMvZG93bnJldi54bWxQSwUGAAAAAAQABADzAAAAXgcAAAAA&#10;">
                <v:shape id="Graphic 3" o:spid="_x0000_s1027" style="position:absolute;width:5880;height:106565;visibility:visible;mso-wrap-style:square;v-text-anchor:top" coordsize="588010,1065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Y7xAAAANoAAAAPAAAAZHJzL2Rvd25yZXYueG1sRI9BawIx&#10;FITvhf6H8AQvRbNV0bI1SqkKPfTSVXp+3Tx3g5uXJYm6669vCkKPw8x8wyzXnW3EhXwwjhU8jzMQ&#10;xKXThisFh/1u9AIiRGSNjWNS0FOA9erxYYm5dlf+oksRK5EgHHJUUMfY5lKGsiaLYexa4uQdnbcY&#10;k/SV1B6vCW4bOcmyubRoOC3U2NJ7TeWpOFsFT/3mtjmZ2fbze260K/rFz67wSg0H3dsriEhd/A/f&#10;2x9awRT+rqQbIFe/AAAA//8DAFBLAQItABQABgAIAAAAIQDb4fbL7gAAAIUBAAATAAAAAAAAAAAA&#10;AAAAAAAAAABbQ29udGVudF9UeXBlc10ueG1sUEsBAi0AFAAGAAgAAAAhAFr0LFu/AAAAFQEAAAsA&#10;AAAAAAAAAAAAAAAAHwEAAF9yZWxzLy5yZWxzUEsBAi0AFAAGAAgAAAAhAABxRjvEAAAA2gAAAA8A&#10;AAAAAAAAAAAAAAAABwIAAGRycy9kb3ducmV2LnhtbFBLBQYAAAAAAwADALcAAAD4AgAAAAA=&#10;" path="m,10656075l,,587442,r,10656075l,10656075xe" fillcolor="#8d9395" stroked="f">
                  <v:fill opacity="13107f"/>
                  <v:path arrowok="t"/>
                </v:shape>
                <v:shape id="Graphic 4" o:spid="_x0000_s1028" style="position:absolute;top:12281;width:4171;height:5416;visibility:visible;mso-wrap-style:square;v-text-anchor:top" coordsize="417195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a7xAAAANoAAAAPAAAAZHJzL2Rvd25yZXYueG1sRI9Ba8JA&#10;FITvhf6H5RW81Y1VGoluQhFTSm+mInh7Zl83odm3Ibtq/PduodDjMDPfMOtitJ240OBbxwpm0wQE&#10;ce10y0bB/qt8XoLwAVlj55gU3MhDkT8+rDHT7so7ulTBiAhhn6GCJoQ+k9LXDVn0U9cTR+/bDRZD&#10;lIOResBrhNtOviTJq7TYclxosKdNQ/VPdbYKNm1f3t5rczjujExnVXn63M5TpSZP49sKRKAx/If/&#10;2h9awQJ+r8QbIPM7AAAA//8DAFBLAQItABQABgAIAAAAIQDb4fbL7gAAAIUBAAATAAAAAAAAAAAA&#10;AAAAAAAAAABbQ29udGVudF9UeXBlc10ueG1sUEsBAi0AFAAGAAgAAAAhAFr0LFu/AAAAFQEAAAsA&#10;AAAAAAAAAAAAAAAAHwEAAF9yZWxzLy5yZWxzUEsBAi0AFAAGAAgAAAAhAHZTJrvEAAAA2gAAAA8A&#10;AAAAAAAAAAAAAAAABwIAAGRycy9kb3ducmV2LnhtbFBLBQYAAAAAAwADALcAAAD4AgAAAAA=&#10;" path="m,541096l,,416878,r,541096l,541096xe" fillcolor="#d9babb" stroked="f">
                  <v:path arrowok="t"/>
                </v:shape>
                <v:shape id="Graphic 5" o:spid="_x0000_s1029" style="position:absolute;left:1523;top:12281;width:2667;height:5416;visibility:visible;mso-wrap-style:square;v-text-anchor:top" coordsize="26670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jLxAAAANoAAAAPAAAAZHJzL2Rvd25yZXYueG1sRI/dasJA&#10;FITvhb7Dcgre6aaKotFVSsUf6EVp6gMcs8ckNHs27q4m7dO7BaGXw8x8wyzXnanFjZyvLCt4GSYg&#10;iHOrKy4UHL+2gxkIH5A11pZJwQ95WK+eektMtW35k25ZKESEsE9RQRlCk0rp85IM+qFtiKN3ts5g&#10;iNIVUjtsI9zUcpQkU2mw4rhQYkNvJeXf2dUoyNp2zJtdtnPz2cfv6djt5eV9r1T/uXtdgAjUhf/w&#10;o33QCibwdyXeALm6AwAA//8DAFBLAQItABQABgAIAAAAIQDb4fbL7gAAAIUBAAATAAAAAAAAAAAA&#10;AAAAAAAAAABbQ29udGVudF9UeXBlc10ueG1sUEsBAi0AFAAGAAgAAAAhAFr0LFu/AAAAFQEAAAsA&#10;AAAAAAAAAAAAAAAAHwEAAF9yZWxzLy5yZWxzUEsBAi0AFAAGAAgAAAAhAC4HKMvEAAAA2gAAAA8A&#10;AAAAAAAAAAAAAAAABwIAAGRycy9kb3ducmV2LnhtbFBLBQYAAAAAAwADALcAAAD4AgAAAAA=&#10;" path="m,l266593,r,541201l,541201,,xe" filled="f" strokecolor="#d9babb" strokeweight=".37319mm">
                  <v:path arrowok="t"/>
                </v:shape>
                <v:shape id="Graphic 6" o:spid="_x0000_s1030" style="position:absolute;left:4188;top:12281;width:1702;height:5416;visibility:visible;mso-wrap-style:square;v-text-anchor:top" coordsize="17018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E6wgAAANoAAAAPAAAAZHJzL2Rvd25yZXYueG1sRI9Bi8Iw&#10;FITvgv8hPGFvmqqsLtUou5UV8WaV9fponm2xeSlN1Lq/3giCx2FmvmHmy9ZU4kqNKy0rGA4iEMSZ&#10;1SXnCg773/4XCOeRNVaWScGdHCwX3c4cY21vvKNr6nMRIOxiVFB4X8dSuqwgg25ga+LgnWxj0AfZ&#10;5FI3eAtwU8lRFE2kwZLDQoE1JQVl5/RiFMhqtR3/ffqf7e50HF0OyX6dTP+V+ui13zMQnlr/Dr/a&#10;G61gAs8r4QbIxQMAAP//AwBQSwECLQAUAAYACAAAACEA2+H2y+4AAACFAQAAEwAAAAAAAAAAAAAA&#10;AAAAAAAAW0NvbnRlbnRfVHlwZXNdLnhtbFBLAQItABQABgAIAAAAIQBa9CxbvwAAABUBAAALAAAA&#10;AAAAAAAAAAAAAB8BAABfcmVscy8ucmVsc1BLAQItABQABgAIAAAAIQAesBE6wgAAANoAAAAPAAAA&#10;AAAAAAAAAAAAAAcCAABkcnMvZG93bnJldi54bWxQSwUGAAAAAAMAAwC3AAAA9gIAAAAA&#10;" path="m170053,l,,,541096r170053,l170053,xe" fillcolor="#c00a1f" stroked="f">
                  <v:path arrowok="t"/>
                </v:shape>
                <v:shape id="Graphic 7" o:spid="_x0000_s1031" style="position:absolute;left:4188;top:12281;width:1702;height:5416;visibility:visible;mso-wrap-style:square;v-text-anchor:top" coordsize="17018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T4wwAAANoAAAAPAAAAZHJzL2Rvd25yZXYueG1sRI9Ba8JA&#10;FITvBf/D8oTe6sYeWo2uIcRKe5IaBT0+ss8kmH0bdldN/71bKPQ4zMw3zDIbTCdu5HxrWcF0koAg&#10;rqxuuVZw2G9eZiB8QNbYWSYFP+QhW42elphqe+cd3cpQiwhhn6KCJoQ+ldJXDRn0E9sTR+9sncEQ&#10;pauldniPcNPJ1yR5kwZbjgsN9lQ0VF3Kq1Fw+nbJOt9+dPPPXM6Kmsr+qEulnsdDvgARaAj/4b/2&#10;l1bwDr9X4g2QqwcAAAD//wMAUEsBAi0AFAAGAAgAAAAhANvh9svuAAAAhQEAABMAAAAAAAAAAAAA&#10;AAAAAAAAAFtDb250ZW50X1R5cGVzXS54bWxQSwECLQAUAAYACAAAACEAWvQsW78AAAAVAQAACwAA&#10;AAAAAAAAAAAAAAAfAQAAX3JlbHMvLnJlbHNQSwECLQAUAAYACAAAACEAyo2k+MMAAADaAAAADwAA&#10;AAAAAAAAAAAAAAAHAgAAZHJzL2Rvd25yZXYueG1sUEsFBgAAAAADAAMAtwAAAPcCAAAAAA==&#10;" path="m,l170132,r,541201l,541201,,xe" filled="f" strokecolor="#c00a1f" strokeweight=".37319mm">
                  <v:path arrowok="t"/>
                </v:shape>
                <w10:wrap anchorx="page" anchory="page"/>
              </v:group>
            </w:pict>
          </mc:Fallback>
        </mc:AlternateContent>
      </w:r>
    </w:p>
    <w:p w14:paraId="719BCDB7" w14:textId="77777777" w:rsidR="009B1816" w:rsidRDefault="009B1816">
      <w:pPr>
        <w:pStyle w:val="Brdtekst"/>
        <w:spacing w:before="10"/>
        <w:ind w:left="0" w:firstLine="0"/>
        <w:rPr>
          <w:rFonts w:ascii="Times New Roman"/>
        </w:rPr>
      </w:pPr>
    </w:p>
    <w:p w14:paraId="012FD86D" w14:textId="77777777" w:rsidR="009B1816" w:rsidRDefault="00472E4F">
      <w:pPr>
        <w:pStyle w:val="Brdtekst"/>
        <w:ind w:left="886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DB021F" wp14:editId="1FED4013">
            <wp:extent cx="576072" cy="24993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734A" w14:textId="77777777" w:rsidR="009B1816" w:rsidRDefault="00472E4F">
      <w:pPr>
        <w:pStyle w:val="Brdtekst"/>
        <w:spacing w:before="4"/>
        <w:ind w:left="0" w:firstLine="0"/>
        <w:rPr>
          <w:rFonts w:ascii="Times New Roman"/>
          <w:sz w:val="5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BBFCB8D" wp14:editId="37F0D855">
            <wp:simplePos x="0" y="0"/>
            <wp:positionH relativeFrom="page">
              <wp:posOffset>6364223</wp:posOffset>
            </wp:positionH>
            <wp:positionV relativeFrom="paragraph">
              <wp:posOffset>54610</wp:posOffset>
            </wp:positionV>
            <wp:extent cx="795527" cy="451103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99F5F" w14:textId="77777777" w:rsidR="009B1816" w:rsidRDefault="009B1816">
      <w:pPr>
        <w:pStyle w:val="Brdtekst"/>
        <w:spacing w:before="9"/>
        <w:ind w:left="0" w:firstLine="0"/>
        <w:rPr>
          <w:rFonts w:ascii="Times New Roman"/>
          <w:sz w:val="25"/>
        </w:rPr>
      </w:pPr>
    </w:p>
    <w:p w14:paraId="2AD93C2A" w14:textId="408E4DF7" w:rsidR="00E513DE" w:rsidRDefault="00A81B59" w:rsidP="00A81B59">
      <w:pPr>
        <w:pStyle w:val="Tittel"/>
      </w:pPr>
      <w:r>
        <w:t xml:space="preserve">Ny som </w:t>
      </w:r>
      <w:proofErr w:type="spellStart"/>
      <w:r>
        <w:t>tillitsvalgt</w:t>
      </w:r>
      <w:proofErr w:type="spellEnd"/>
      <w:r>
        <w:t xml:space="preserve"> </w:t>
      </w:r>
    </w:p>
    <w:p w14:paraId="12697034" w14:textId="41B0A171" w:rsidR="0067292A" w:rsidRPr="0067292A" w:rsidRDefault="0067292A" w:rsidP="0067292A">
      <w:pPr>
        <w:pStyle w:val="NormalWeb"/>
        <w:rPr>
          <w:rFonts w:ascii="Arial" w:hAnsi="Arial" w:cs="Arial"/>
          <w:color w:val="1C2947"/>
        </w:rPr>
      </w:pPr>
      <w:r w:rsidRPr="0067292A">
        <w:rPr>
          <w:rFonts w:ascii="Arial" w:hAnsi="Arial" w:cs="Arial"/>
          <w:color w:val="1C2947"/>
        </w:rPr>
        <w:t>Å være tillitsvalgt er en unik sjanse til å gjøre en forskjell for andre samtidig som du utvikler din egen kompetanse. Du får et nyttig nettverk og den jobben du gjør som tillitsvalgt utgjør en forskjell på arbeidsplassen.</w:t>
      </w:r>
    </w:p>
    <w:p w14:paraId="72024824" w14:textId="77777777" w:rsidR="0067292A" w:rsidRPr="0067292A" w:rsidRDefault="0067292A" w:rsidP="0067292A">
      <w:pPr>
        <w:pStyle w:val="Overskrift2"/>
        <w:rPr>
          <w:rFonts w:ascii="Arial" w:hAnsi="Arial" w:cs="Arial"/>
          <w:color w:val="1C2947"/>
          <w:sz w:val="24"/>
          <w:szCs w:val="24"/>
        </w:rPr>
      </w:pPr>
      <w:proofErr w:type="spellStart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>Hva</w:t>
      </w:r>
      <w:proofErr w:type="spellEnd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 xml:space="preserve"> skal du </w:t>
      </w:r>
      <w:proofErr w:type="spellStart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>gjøre</w:t>
      </w:r>
      <w:proofErr w:type="spellEnd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 xml:space="preserve"> først?</w:t>
      </w:r>
    </w:p>
    <w:p w14:paraId="5C967155" w14:textId="77777777" w:rsidR="0067292A" w:rsidRPr="0067292A" w:rsidRDefault="0067292A" w:rsidP="0067292A">
      <w:pPr>
        <w:pStyle w:val="NormalWeb"/>
        <w:rPr>
          <w:rFonts w:ascii="Arial" w:hAnsi="Arial" w:cs="Arial"/>
          <w:color w:val="1C2947"/>
        </w:rPr>
      </w:pPr>
      <w:r w:rsidRPr="0067292A">
        <w:rPr>
          <w:rFonts w:ascii="Arial" w:hAnsi="Arial" w:cs="Arial"/>
          <w:color w:val="1C2947"/>
        </w:rPr>
        <w:t>Det kanskje viktigste du kan gjøre er å sørge for å få samlet inn nødvendige opplysninger med en gang du tar fatt på vervet. Å ha korrekt informasjon på plass fra starten av letter arbeidet for alle parter.</w:t>
      </w:r>
    </w:p>
    <w:p w14:paraId="1286A538" w14:textId="77777777" w:rsidR="0067292A" w:rsidRPr="0067292A" w:rsidRDefault="0067292A" w:rsidP="0067292A">
      <w:pPr>
        <w:pStyle w:val="NormalWeb"/>
        <w:rPr>
          <w:rFonts w:ascii="Arial" w:hAnsi="Arial" w:cs="Arial"/>
          <w:color w:val="1C2947"/>
        </w:rPr>
      </w:pPr>
      <w:r w:rsidRPr="0067292A">
        <w:rPr>
          <w:rFonts w:ascii="Arial" w:hAnsi="Arial" w:cs="Arial"/>
          <w:color w:val="1C2947"/>
        </w:rPr>
        <w:t>Det er viktig at du som tillitsvalgt har oversiktskunnskap om grunnleggende lov- og avtaleverk. </w:t>
      </w:r>
      <w:hyperlink r:id="rId7" w:history="1">
        <w:r w:rsidRPr="0067292A">
          <w:rPr>
            <w:rStyle w:val="Hyperkobling"/>
            <w:rFonts w:ascii="Arial" w:hAnsi="Arial" w:cs="Arial"/>
            <w:color w:val="C4122A"/>
          </w:rPr>
          <w:t>Arbeidsmiljøloven</w:t>
        </w:r>
      </w:hyperlink>
      <w:r w:rsidRPr="0067292A">
        <w:rPr>
          <w:rFonts w:ascii="Arial" w:hAnsi="Arial" w:cs="Arial"/>
          <w:color w:val="1C2947"/>
        </w:rPr>
        <w:t> regnes som «arbeidslivets grunnlov». I tillegg er Hovedavtalen og overenskomsten som gjelder for de ansatte ved din bedrift sentrale avtaleverk som du skal bruke aktivt i ditt arbeid som tillitsvalgt. Du finner det aktuelle avtaleverket </w:t>
      </w:r>
      <w:hyperlink r:id="rId8" w:history="1">
        <w:r w:rsidRPr="0067292A">
          <w:rPr>
            <w:rStyle w:val="Hyperkobling"/>
            <w:rFonts w:ascii="Arial" w:hAnsi="Arial" w:cs="Arial"/>
            <w:color w:val="C4122A"/>
          </w:rPr>
          <w:t>her</w:t>
        </w:r>
      </w:hyperlink>
      <w:r w:rsidRPr="0067292A">
        <w:rPr>
          <w:rFonts w:ascii="Arial" w:hAnsi="Arial" w:cs="Arial"/>
          <w:color w:val="1C2947"/>
        </w:rPr>
        <w:t>.</w:t>
      </w:r>
    </w:p>
    <w:p w14:paraId="527D18EE" w14:textId="77777777" w:rsidR="0067292A" w:rsidRPr="0067292A" w:rsidRDefault="0067292A" w:rsidP="0067292A">
      <w:pPr>
        <w:pStyle w:val="NormalWeb"/>
        <w:rPr>
          <w:rFonts w:ascii="Arial" w:hAnsi="Arial" w:cs="Arial"/>
          <w:color w:val="1C2947"/>
        </w:rPr>
      </w:pPr>
      <w:r w:rsidRPr="0067292A">
        <w:rPr>
          <w:rFonts w:ascii="Arial" w:hAnsi="Arial" w:cs="Arial"/>
          <w:color w:val="1C2947"/>
        </w:rPr>
        <w:t>Utover dette er det viktig å kjenne til lønnspolitiske planer innen din egen virksomhet, strategiske utviklingsdokumenter, samt reglementer og særavtaler.</w:t>
      </w:r>
    </w:p>
    <w:p w14:paraId="24323628" w14:textId="77777777" w:rsidR="0067292A" w:rsidRPr="0067292A" w:rsidRDefault="0067292A" w:rsidP="0067292A">
      <w:pPr>
        <w:pStyle w:val="Overskrift2"/>
        <w:rPr>
          <w:rFonts w:ascii="Arial" w:hAnsi="Arial" w:cs="Arial"/>
          <w:color w:val="1C2947"/>
          <w:sz w:val="24"/>
          <w:szCs w:val="24"/>
        </w:rPr>
      </w:pPr>
      <w:r w:rsidRPr="0067292A">
        <w:rPr>
          <w:rFonts w:ascii="Arial" w:hAnsi="Arial" w:cs="Arial"/>
          <w:b/>
          <w:bCs/>
          <w:color w:val="1C2947"/>
          <w:sz w:val="24"/>
          <w:szCs w:val="24"/>
        </w:rPr>
        <w:t xml:space="preserve">Kjenner du på at du trenger </w:t>
      </w:r>
      <w:proofErr w:type="spellStart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>mer</w:t>
      </w:r>
      <w:proofErr w:type="spellEnd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 xml:space="preserve"> opplæring? </w:t>
      </w:r>
    </w:p>
    <w:p w14:paraId="35547240" w14:textId="77777777" w:rsidR="0067292A" w:rsidRPr="0067292A" w:rsidRDefault="0067292A" w:rsidP="0067292A">
      <w:pPr>
        <w:pStyle w:val="NormalWeb"/>
        <w:rPr>
          <w:rFonts w:ascii="Arial" w:hAnsi="Arial" w:cs="Arial"/>
          <w:color w:val="1C2947"/>
        </w:rPr>
      </w:pPr>
      <w:r w:rsidRPr="0067292A">
        <w:rPr>
          <w:rFonts w:ascii="Arial" w:hAnsi="Arial" w:cs="Arial"/>
          <w:color w:val="1C2947"/>
        </w:rPr>
        <w:t>Meld deg på et eller flere av kursene våre. I tillegg til å øke kompetansen din, vil du møte andre tillitsvalgte du kan bygge forbindelser og utveksle erfaringer med.</w:t>
      </w:r>
    </w:p>
    <w:p w14:paraId="03AFD34D" w14:textId="77777777" w:rsidR="0067292A" w:rsidRPr="0067292A" w:rsidRDefault="0067292A" w:rsidP="0067292A">
      <w:pPr>
        <w:pStyle w:val="NormalWeb"/>
        <w:rPr>
          <w:rFonts w:ascii="Arial" w:hAnsi="Arial" w:cs="Arial"/>
          <w:color w:val="1C2947"/>
        </w:rPr>
      </w:pPr>
      <w:r w:rsidRPr="0067292A">
        <w:rPr>
          <w:rFonts w:ascii="Arial" w:hAnsi="Arial" w:cs="Arial"/>
          <w:color w:val="1C2947"/>
        </w:rPr>
        <w:t>Som ny tillitsvalgt inviterer vi deg til å delta på forbundets «Grunnskolering for tillitsvalgte» som arrangeres to ganger i året</w:t>
      </w:r>
      <w:proofErr w:type="gramStart"/>
      <w:r w:rsidRPr="0067292A">
        <w:rPr>
          <w:rFonts w:ascii="Arial" w:hAnsi="Arial" w:cs="Arial"/>
          <w:color w:val="1C2947"/>
        </w:rPr>
        <w:t>. .</w:t>
      </w:r>
      <w:proofErr w:type="gramEnd"/>
      <w:r w:rsidRPr="0067292A">
        <w:rPr>
          <w:rFonts w:ascii="Arial" w:hAnsi="Arial" w:cs="Arial"/>
          <w:color w:val="1C2947"/>
        </w:rPr>
        <w:t xml:space="preserve"> Her får du en innføring i tillitsvalgtrollen, oppgaver som tillitsvalgt, lov- og avtaleverk du må kjenne til og kunnskap om hvordan drive lokalt tillitsvalgtarbeid.</w:t>
      </w:r>
    </w:p>
    <w:p w14:paraId="0B49E07B" w14:textId="77777777" w:rsidR="0067292A" w:rsidRPr="0067292A" w:rsidRDefault="0067292A" w:rsidP="0067292A">
      <w:pPr>
        <w:pStyle w:val="NormalWeb"/>
        <w:rPr>
          <w:rFonts w:ascii="Arial" w:hAnsi="Arial" w:cs="Arial"/>
          <w:color w:val="1C2947"/>
        </w:rPr>
      </w:pPr>
      <w:r w:rsidRPr="0067292A">
        <w:rPr>
          <w:rFonts w:ascii="Arial" w:hAnsi="Arial" w:cs="Arial"/>
          <w:color w:val="1C2947"/>
        </w:rPr>
        <w:t>Få oversikt og meld deg på </w:t>
      </w:r>
      <w:hyperlink r:id="rId9" w:history="1">
        <w:r w:rsidRPr="0067292A">
          <w:rPr>
            <w:rStyle w:val="Hyperkobling"/>
            <w:rFonts w:ascii="Arial" w:hAnsi="Arial" w:cs="Arial"/>
            <w:color w:val="C4122A"/>
          </w:rPr>
          <w:t>her.</w:t>
        </w:r>
      </w:hyperlink>
    </w:p>
    <w:p w14:paraId="2C35884E" w14:textId="77777777" w:rsidR="0067292A" w:rsidRPr="0067292A" w:rsidRDefault="0067292A" w:rsidP="0067292A">
      <w:pPr>
        <w:pStyle w:val="Overskrift2"/>
        <w:rPr>
          <w:rFonts w:ascii="Arial" w:hAnsi="Arial" w:cs="Arial"/>
          <w:color w:val="1C2947"/>
          <w:sz w:val="24"/>
          <w:szCs w:val="24"/>
        </w:rPr>
      </w:pPr>
      <w:proofErr w:type="spellStart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>Hva</w:t>
      </w:r>
      <w:proofErr w:type="spellEnd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 xml:space="preserve"> er dine </w:t>
      </w:r>
      <w:proofErr w:type="spellStart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>oppgaver</w:t>
      </w:r>
      <w:proofErr w:type="spellEnd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 xml:space="preserve"> som </w:t>
      </w:r>
      <w:proofErr w:type="spellStart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>tillitsvalgt</w:t>
      </w:r>
      <w:proofErr w:type="spellEnd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>?</w:t>
      </w:r>
    </w:p>
    <w:p w14:paraId="1CBAE5F7" w14:textId="77777777" w:rsidR="0067292A" w:rsidRPr="0067292A" w:rsidRDefault="0067292A" w:rsidP="0067292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1C2947"/>
          <w:sz w:val="24"/>
          <w:szCs w:val="24"/>
        </w:rPr>
      </w:pPr>
      <w:r w:rsidRPr="0067292A">
        <w:rPr>
          <w:color w:val="1C2947"/>
          <w:sz w:val="24"/>
          <w:szCs w:val="24"/>
        </w:rPr>
        <w:t xml:space="preserve">Delta på de informasjons- og </w:t>
      </w:r>
      <w:proofErr w:type="spellStart"/>
      <w:r w:rsidRPr="0067292A">
        <w:rPr>
          <w:color w:val="1C2947"/>
          <w:sz w:val="24"/>
          <w:szCs w:val="24"/>
        </w:rPr>
        <w:t>drøftingsmøter</w:t>
      </w:r>
      <w:proofErr w:type="spellEnd"/>
      <w:r w:rsidRPr="0067292A">
        <w:rPr>
          <w:color w:val="1C2947"/>
          <w:sz w:val="24"/>
          <w:szCs w:val="24"/>
        </w:rPr>
        <w:t xml:space="preserve"> </w:t>
      </w:r>
      <w:proofErr w:type="spellStart"/>
      <w:r w:rsidRPr="0067292A">
        <w:rPr>
          <w:color w:val="1C2947"/>
          <w:sz w:val="24"/>
          <w:szCs w:val="24"/>
        </w:rPr>
        <w:t>arbeidsgiver</w:t>
      </w:r>
      <w:proofErr w:type="spellEnd"/>
      <w:r w:rsidRPr="0067292A">
        <w:rPr>
          <w:color w:val="1C2947"/>
          <w:sz w:val="24"/>
          <w:szCs w:val="24"/>
        </w:rPr>
        <w:t xml:space="preserve"> </w:t>
      </w:r>
      <w:proofErr w:type="spellStart"/>
      <w:r w:rsidRPr="0067292A">
        <w:rPr>
          <w:color w:val="1C2947"/>
          <w:sz w:val="24"/>
          <w:szCs w:val="24"/>
        </w:rPr>
        <w:t>innkaller</w:t>
      </w:r>
      <w:proofErr w:type="spellEnd"/>
      <w:r w:rsidRPr="0067292A">
        <w:rPr>
          <w:color w:val="1C2947"/>
          <w:sz w:val="24"/>
          <w:szCs w:val="24"/>
        </w:rPr>
        <w:t xml:space="preserve"> til.</w:t>
      </w:r>
    </w:p>
    <w:p w14:paraId="4914EF19" w14:textId="77777777" w:rsidR="0067292A" w:rsidRPr="0067292A" w:rsidRDefault="0067292A" w:rsidP="0067292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1C2947"/>
          <w:sz w:val="24"/>
          <w:szCs w:val="24"/>
        </w:rPr>
      </w:pPr>
      <w:r w:rsidRPr="0067292A">
        <w:rPr>
          <w:color w:val="1C2947"/>
          <w:sz w:val="24"/>
          <w:szCs w:val="24"/>
        </w:rPr>
        <w:t xml:space="preserve">Gi </w:t>
      </w:r>
      <w:proofErr w:type="spellStart"/>
      <w:r w:rsidRPr="0067292A">
        <w:rPr>
          <w:color w:val="1C2947"/>
          <w:sz w:val="24"/>
          <w:szCs w:val="24"/>
        </w:rPr>
        <w:t>uttalelser</w:t>
      </w:r>
      <w:proofErr w:type="spellEnd"/>
      <w:r w:rsidRPr="0067292A">
        <w:rPr>
          <w:color w:val="1C2947"/>
          <w:sz w:val="24"/>
          <w:szCs w:val="24"/>
        </w:rPr>
        <w:t xml:space="preserve"> ved </w:t>
      </w:r>
      <w:proofErr w:type="spellStart"/>
      <w:r w:rsidRPr="0067292A">
        <w:rPr>
          <w:color w:val="1C2947"/>
          <w:sz w:val="24"/>
          <w:szCs w:val="24"/>
        </w:rPr>
        <w:t>ansettelser</w:t>
      </w:r>
      <w:proofErr w:type="spellEnd"/>
      <w:r w:rsidRPr="0067292A">
        <w:rPr>
          <w:color w:val="1C2947"/>
          <w:sz w:val="24"/>
          <w:szCs w:val="24"/>
        </w:rPr>
        <w:t xml:space="preserve"> eller delta i </w:t>
      </w:r>
      <w:proofErr w:type="spellStart"/>
      <w:r w:rsidRPr="0067292A">
        <w:rPr>
          <w:color w:val="1C2947"/>
          <w:sz w:val="24"/>
          <w:szCs w:val="24"/>
        </w:rPr>
        <w:t>ansettelsesutvalg</w:t>
      </w:r>
      <w:proofErr w:type="spellEnd"/>
      <w:r w:rsidRPr="0067292A">
        <w:rPr>
          <w:color w:val="1C2947"/>
          <w:sz w:val="24"/>
          <w:szCs w:val="24"/>
        </w:rPr>
        <w:t xml:space="preserve"> der dette er aktuelt.</w:t>
      </w:r>
    </w:p>
    <w:p w14:paraId="43257F07" w14:textId="77777777" w:rsidR="0067292A" w:rsidRPr="0067292A" w:rsidRDefault="0067292A" w:rsidP="0067292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1C2947"/>
          <w:sz w:val="24"/>
          <w:szCs w:val="24"/>
        </w:rPr>
      </w:pPr>
      <w:r w:rsidRPr="0067292A">
        <w:rPr>
          <w:color w:val="1C2947"/>
          <w:sz w:val="24"/>
          <w:szCs w:val="24"/>
        </w:rPr>
        <w:t xml:space="preserve">Ivareta medlemmer ved </w:t>
      </w:r>
      <w:proofErr w:type="spellStart"/>
      <w:r w:rsidRPr="0067292A">
        <w:rPr>
          <w:color w:val="1C2947"/>
          <w:sz w:val="24"/>
          <w:szCs w:val="24"/>
        </w:rPr>
        <w:t>konflikter</w:t>
      </w:r>
      <w:proofErr w:type="spellEnd"/>
      <w:r w:rsidRPr="0067292A">
        <w:rPr>
          <w:color w:val="1C2947"/>
          <w:sz w:val="24"/>
          <w:szCs w:val="24"/>
        </w:rPr>
        <w:t xml:space="preserve"> på arbeidsplassen.</w:t>
      </w:r>
    </w:p>
    <w:p w14:paraId="10870D6E" w14:textId="77777777" w:rsidR="0067292A" w:rsidRPr="0067292A" w:rsidRDefault="0067292A" w:rsidP="0067292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1C2947"/>
          <w:sz w:val="24"/>
          <w:szCs w:val="24"/>
        </w:rPr>
      </w:pPr>
      <w:r w:rsidRPr="0067292A">
        <w:rPr>
          <w:color w:val="1C2947"/>
          <w:sz w:val="24"/>
          <w:szCs w:val="24"/>
        </w:rPr>
        <w:t xml:space="preserve">Forhandle om lønn i </w:t>
      </w:r>
      <w:proofErr w:type="spellStart"/>
      <w:r w:rsidRPr="0067292A">
        <w:rPr>
          <w:color w:val="1C2947"/>
          <w:sz w:val="24"/>
          <w:szCs w:val="24"/>
        </w:rPr>
        <w:t>årlige</w:t>
      </w:r>
      <w:proofErr w:type="spellEnd"/>
      <w:r w:rsidRPr="0067292A">
        <w:rPr>
          <w:color w:val="1C2947"/>
          <w:sz w:val="24"/>
          <w:szCs w:val="24"/>
        </w:rPr>
        <w:t xml:space="preserve"> </w:t>
      </w:r>
      <w:proofErr w:type="spellStart"/>
      <w:r w:rsidRPr="0067292A">
        <w:rPr>
          <w:color w:val="1C2947"/>
          <w:sz w:val="24"/>
          <w:szCs w:val="24"/>
        </w:rPr>
        <w:t>lønnsforhandlinger</w:t>
      </w:r>
      <w:proofErr w:type="spellEnd"/>
      <w:r w:rsidRPr="0067292A">
        <w:rPr>
          <w:color w:val="1C2947"/>
          <w:sz w:val="24"/>
          <w:szCs w:val="24"/>
        </w:rPr>
        <w:t xml:space="preserve"> og andre forhold.</w:t>
      </w:r>
    </w:p>
    <w:p w14:paraId="281AFF4B" w14:textId="77777777" w:rsidR="0067292A" w:rsidRPr="0067292A" w:rsidRDefault="0067292A" w:rsidP="0067292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1C2947"/>
          <w:sz w:val="24"/>
          <w:szCs w:val="24"/>
        </w:rPr>
      </w:pPr>
      <w:r w:rsidRPr="0067292A">
        <w:rPr>
          <w:color w:val="1C2947"/>
          <w:sz w:val="24"/>
          <w:szCs w:val="24"/>
        </w:rPr>
        <w:t>Ivareta medlemmer ved personalsaker.</w:t>
      </w:r>
    </w:p>
    <w:p w14:paraId="2EC09AEB" w14:textId="77777777" w:rsidR="0067292A" w:rsidRPr="0067292A" w:rsidRDefault="0067292A" w:rsidP="0067292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1C2947"/>
          <w:sz w:val="24"/>
          <w:szCs w:val="24"/>
        </w:rPr>
      </w:pPr>
      <w:proofErr w:type="spellStart"/>
      <w:r w:rsidRPr="0067292A">
        <w:rPr>
          <w:color w:val="1C2947"/>
          <w:sz w:val="24"/>
          <w:szCs w:val="24"/>
        </w:rPr>
        <w:t>Påse</w:t>
      </w:r>
      <w:proofErr w:type="spellEnd"/>
      <w:r w:rsidRPr="0067292A">
        <w:rPr>
          <w:color w:val="1C2947"/>
          <w:sz w:val="24"/>
          <w:szCs w:val="24"/>
        </w:rPr>
        <w:t xml:space="preserve"> at medlemmene har de lønns- og arbeidsforhold som er avtalt i tariffavtale og andre aktuelle avtaler.</w:t>
      </w:r>
    </w:p>
    <w:p w14:paraId="2E03E577" w14:textId="77777777" w:rsidR="0067292A" w:rsidRPr="0067292A" w:rsidRDefault="0067292A" w:rsidP="0067292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1C2947"/>
          <w:sz w:val="24"/>
          <w:szCs w:val="24"/>
        </w:rPr>
      </w:pPr>
      <w:r w:rsidRPr="0067292A">
        <w:rPr>
          <w:color w:val="1C2947"/>
          <w:sz w:val="24"/>
          <w:szCs w:val="24"/>
        </w:rPr>
        <w:t>Overfor medlemmene:</w:t>
      </w:r>
    </w:p>
    <w:p w14:paraId="6686D3A1" w14:textId="77777777" w:rsidR="0067292A" w:rsidRPr="0067292A" w:rsidRDefault="0067292A" w:rsidP="0067292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1C2947"/>
          <w:sz w:val="24"/>
          <w:szCs w:val="24"/>
        </w:rPr>
      </w:pPr>
      <w:proofErr w:type="spellStart"/>
      <w:r w:rsidRPr="0067292A">
        <w:rPr>
          <w:color w:val="1C2947"/>
          <w:sz w:val="24"/>
          <w:szCs w:val="24"/>
        </w:rPr>
        <w:t>Spre</w:t>
      </w:r>
      <w:proofErr w:type="spellEnd"/>
      <w:r w:rsidRPr="0067292A">
        <w:rPr>
          <w:color w:val="1C2947"/>
          <w:sz w:val="24"/>
          <w:szCs w:val="24"/>
        </w:rPr>
        <w:t xml:space="preserve"> relevant informasjon til medlemmene.</w:t>
      </w:r>
    </w:p>
    <w:p w14:paraId="5D71B9AD" w14:textId="77777777" w:rsidR="0067292A" w:rsidRPr="0067292A" w:rsidRDefault="0067292A" w:rsidP="0067292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1C2947"/>
          <w:sz w:val="24"/>
          <w:szCs w:val="24"/>
        </w:rPr>
      </w:pPr>
      <w:r w:rsidRPr="0067292A">
        <w:rPr>
          <w:color w:val="1C2947"/>
          <w:sz w:val="24"/>
          <w:szCs w:val="24"/>
        </w:rPr>
        <w:t>Verving av nye medlemmer.</w:t>
      </w:r>
    </w:p>
    <w:p w14:paraId="6EED1B27" w14:textId="77777777" w:rsidR="0067292A" w:rsidRPr="0067292A" w:rsidRDefault="0067292A" w:rsidP="0067292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color w:val="1C2947"/>
          <w:sz w:val="24"/>
          <w:szCs w:val="24"/>
        </w:rPr>
      </w:pPr>
      <w:r w:rsidRPr="0067292A">
        <w:rPr>
          <w:color w:val="1C2947"/>
          <w:sz w:val="24"/>
          <w:szCs w:val="24"/>
        </w:rPr>
        <w:t xml:space="preserve">Som </w:t>
      </w:r>
      <w:proofErr w:type="spellStart"/>
      <w:r w:rsidRPr="0067292A">
        <w:rPr>
          <w:color w:val="1C2947"/>
          <w:sz w:val="24"/>
          <w:szCs w:val="24"/>
        </w:rPr>
        <w:t>tillitsvalgt</w:t>
      </w:r>
      <w:proofErr w:type="spellEnd"/>
      <w:r w:rsidRPr="0067292A">
        <w:rPr>
          <w:color w:val="1C2947"/>
          <w:sz w:val="24"/>
          <w:szCs w:val="24"/>
        </w:rPr>
        <w:t xml:space="preserve"> har du oversikt over medlemmene på din arbeidsplass og tilgang til medlemmenes kontaktinformasjon via </w:t>
      </w:r>
      <w:hyperlink r:id="rId10" w:history="1">
        <w:r w:rsidRPr="0067292A">
          <w:rPr>
            <w:rStyle w:val="Hyperkobling"/>
            <w:sz w:val="24"/>
            <w:szCs w:val="24"/>
          </w:rPr>
          <w:t>Tillitsvalgtsverktøyet</w:t>
        </w:r>
      </w:hyperlink>
      <w:r w:rsidRPr="0067292A">
        <w:rPr>
          <w:color w:val="1C2947"/>
          <w:sz w:val="24"/>
          <w:szCs w:val="24"/>
        </w:rPr>
        <w:t xml:space="preserve">. Dersom du har </w:t>
      </w:r>
      <w:proofErr w:type="spellStart"/>
      <w:r w:rsidRPr="0067292A">
        <w:rPr>
          <w:color w:val="1C2947"/>
          <w:sz w:val="24"/>
          <w:szCs w:val="24"/>
        </w:rPr>
        <w:t>problemer</w:t>
      </w:r>
      <w:proofErr w:type="spellEnd"/>
      <w:r w:rsidRPr="0067292A">
        <w:rPr>
          <w:color w:val="1C2947"/>
          <w:sz w:val="24"/>
          <w:szCs w:val="24"/>
        </w:rPr>
        <w:t xml:space="preserve"> med å logge inn, ta kontakt med forbundet sentralt på postkasse@flt.no, så hjelper vi deg.</w:t>
      </w:r>
    </w:p>
    <w:p w14:paraId="1937AA4C" w14:textId="77777777" w:rsidR="0067292A" w:rsidRPr="0067292A" w:rsidRDefault="0067292A" w:rsidP="0067292A">
      <w:pPr>
        <w:pStyle w:val="NormalWeb"/>
        <w:rPr>
          <w:rFonts w:ascii="Arial" w:hAnsi="Arial" w:cs="Arial"/>
          <w:color w:val="1C2947"/>
        </w:rPr>
      </w:pPr>
      <w:r w:rsidRPr="0067292A">
        <w:rPr>
          <w:rFonts w:ascii="Arial" w:hAnsi="Arial" w:cs="Arial"/>
          <w:color w:val="1C2947"/>
        </w:rPr>
        <w:t xml:space="preserve">Ingen forventer at en nyvalgt klubbtillitsvalgt fra første stund skal håndtere alle disse oppgavene. Den viktigste funksjonen du har som tillitsvalgt er å være kontaktperson for medlemmene på din arbeidsplass, og kunne lose saker og spørsmål du ikke kan svare på </w:t>
      </w:r>
      <w:r w:rsidRPr="0067292A">
        <w:rPr>
          <w:rFonts w:ascii="Arial" w:hAnsi="Arial" w:cs="Arial"/>
          <w:color w:val="1C2947"/>
        </w:rPr>
        <w:lastRenderedPageBreak/>
        <w:t>videre til din lokale avdeling eller til regionrådgiver ved behov. Ta gjerne en telefon for mye enn for lite hvis du er usikker.</w:t>
      </w:r>
    </w:p>
    <w:p w14:paraId="078CD44B" w14:textId="77777777" w:rsidR="0067292A" w:rsidRPr="0067292A" w:rsidRDefault="0067292A" w:rsidP="0067292A">
      <w:pPr>
        <w:pStyle w:val="Overskrift2"/>
        <w:rPr>
          <w:rFonts w:ascii="Arial" w:hAnsi="Arial" w:cs="Arial"/>
          <w:color w:val="1C2947"/>
          <w:sz w:val="24"/>
          <w:szCs w:val="24"/>
        </w:rPr>
      </w:pPr>
      <w:r w:rsidRPr="0067292A">
        <w:rPr>
          <w:rFonts w:ascii="Arial" w:hAnsi="Arial" w:cs="Arial"/>
          <w:b/>
          <w:bCs/>
          <w:color w:val="1C2947"/>
          <w:sz w:val="24"/>
          <w:szCs w:val="24"/>
        </w:rPr>
        <w:t xml:space="preserve">Tips, råd og støtte </w:t>
      </w:r>
      <w:proofErr w:type="spellStart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>fra</w:t>
      </w:r>
      <w:proofErr w:type="spellEnd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 xml:space="preserve"> andre </w:t>
      </w:r>
      <w:proofErr w:type="spellStart"/>
      <w:r w:rsidRPr="0067292A">
        <w:rPr>
          <w:rFonts w:ascii="Arial" w:hAnsi="Arial" w:cs="Arial"/>
          <w:b/>
          <w:bCs/>
          <w:color w:val="1C2947"/>
          <w:sz w:val="24"/>
          <w:szCs w:val="24"/>
        </w:rPr>
        <w:t>tillitsvalgte</w:t>
      </w:r>
      <w:proofErr w:type="spellEnd"/>
    </w:p>
    <w:p w14:paraId="40B8FAF1" w14:textId="77777777" w:rsidR="0067292A" w:rsidRPr="0067292A" w:rsidRDefault="0067292A" w:rsidP="0067292A">
      <w:pPr>
        <w:pStyle w:val="NormalWeb"/>
        <w:rPr>
          <w:rFonts w:ascii="Arial" w:hAnsi="Arial" w:cs="Arial"/>
          <w:color w:val="1C2947"/>
        </w:rPr>
      </w:pPr>
      <w:r w:rsidRPr="0067292A">
        <w:rPr>
          <w:rFonts w:ascii="Arial" w:hAnsi="Arial" w:cs="Arial"/>
          <w:color w:val="1C2947"/>
        </w:rPr>
        <w:t>Som tillitsvalgt kan man komme opp i situasjoner som oppleves som krevende. Noen ganger kan det være du som tillitsvalgt som trenger råd og hjelp til å håndtere en situasjon. Da har du støtte i ryggen av våre avdelinger og regionrådgivere nær deg og ditt arbeidssted. Din lokale avdeling er ditt første hjelpemiddel. Våre erfarne tillitsvalgte fungerer som </w:t>
      </w:r>
      <w:hyperlink r:id="rId11" w:history="1">
        <w:r w:rsidRPr="0067292A">
          <w:rPr>
            <w:rStyle w:val="Hyperkobling"/>
            <w:rFonts w:ascii="Arial" w:hAnsi="Arial" w:cs="Arial"/>
            <w:color w:val="C4122A"/>
          </w:rPr>
          <w:t>ressurspersoner</w:t>
        </w:r>
      </w:hyperlink>
      <w:r w:rsidRPr="0067292A">
        <w:rPr>
          <w:rFonts w:ascii="Arial" w:hAnsi="Arial" w:cs="Arial"/>
          <w:color w:val="1C2947"/>
        </w:rPr>
        <w:t> for deg hvis du skulle ha behov for å «lufte ut» litt.</w:t>
      </w:r>
    </w:p>
    <w:p w14:paraId="137FC426" w14:textId="77777777" w:rsidR="0067292A" w:rsidRPr="0067292A" w:rsidRDefault="0067292A" w:rsidP="0067292A">
      <w:pPr>
        <w:pStyle w:val="Overskrift2"/>
        <w:rPr>
          <w:rFonts w:ascii="Arial" w:hAnsi="Arial" w:cs="Arial"/>
          <w:color w:val="1C2947"/>
          <w:sz w:val="24"/>
          <w:szCs w:val="24"/>
        </w:rPr>
      </w:pPr>
      <w:r w:rsidRPr="0067292A">
        <w:rPr>
          <w:rFonts w:ascii="Arial" w:hAnsi="Arial" w:cs="Arial"/>
          <w:b/>
          <w:bCs/>
          <w:color w:val="1C2947"/>
          <w:sz w:val="24"/>
          <w:szCs w:val="24"/>
        </w:rPr>
        <w:t>Starthjelp</w:t>
      </w:r>
    </w:p>
    <w:p w14:paraId="27949C0E" w14:textId="77777777" w:rsidR="0067292A" w:rsidRPr="0067292A" w:rsidRDefault="0067292A" w:rsidP="0067292A">
      <w:pPr>
        <w:pStyle w:val="NormalWeb"/>
        <w:rPr>
          <w:rFonts w:ascii="Arial" w:hAnsi="Arial" w:cs="Arial"/>
          <w:color w:val="1C2947"/>
        </w:rPr>
      </w:pPr>
      <w:r w:rsidRPr="0067292A">
        <w:rPr>
          <w:rFonts w:ascii="Arial" w:hAnsi="Arial" w:cs="Arial"/>
          <w:color w:val="1C2947"/>
        </w:rPr>
        <w:t xml:space="preserve">Ønsker du starthjelp til å komme i gang med tillitsvalgtarbeidet på din bedrift eller hjelp til å rekruttere flere medlemmer? Våre regionrådgivere er ansvarlige for rekruttering og oppsøkende virksomhet i forbundets regioner. Regionrådgiverne arbeidet tett med </w:t>
      </w:r>
      <w:proofErr w:type="spellStart"/>
      <w:r w:rsidRPr="0067292A">
        <w:rPr>
          <w:rFonts w:ascii="Arial" w:hAnsi="Arial" w:cs="Arial"/>
          <w:color w:val="1C2947"/>
        </w:rPr>
        <w:t>FLTs</w:t>
      </w:r>
      <w:proofErr w:type="spellEnd"/>
      <w:r w:rsidRPr="0067292A">
        <w:rPr>
          <w:rFonts w:ascii="Arial" w:hAnsi="Arial" w:cs="Arial"/>
          <w:color w:val="1C2947"/>
        </w:rPr>
        <w:t xml:space="preserve"> avdelinger, bedriftsgrupper, tillitsvalgte og medlemmer for å styrke organisasjonen lokalt.</w:t>
      </w:r>
    </w:p>
    <w:p w14:paraId="0B338C0C" w14:textId="77777777" w:rsidR="0067292A" w:rsidRPr="0067292A" w:rsidRDefault="0067292A" w:rsidP="0067292A">
      <w:pPr>
        <w:pStyle w:val="NormalWeb"/>
        <w:rPr>
          <w:rFonts w:ascii="Arial" w:hAnsi="Arial" w:cs="Arial"/>
          <w:color w:val="1C2947"/>
        </w:rPr>
      </w:pPr>
      <w:r w:rsidRPr="0067292A">
        <w:rPr>
          <w:rFonts w:ascii="Arial" w:hAnsi="Arial" w:cs="Arial"/>
          <w:color w:val="1C2947"/>
        </w:rPr>
        <w:t>Ta kontakt, så hjelper </w:t>
      </w:r>
      <w:hyperlink r:id="rId12" w:history="1">
        <w:r w:rsidRPr="0067292A">
          <w:rPr>
            <w:rStyle w:val="Hyperkobling"/>
            <w:rFonts w:ascii="Arial" w:hAnsi="Arial" w:cs="Arial"/>
            <w:color w:val="C4122A"/>
          </w:rPr>
          <w:t>våre regionrådgivere</w:t>
        </w:r>
      </w:hyperlink>
      <w:r w:rsidRPr="0067292A">
        <w:rPr>
          <w:rFonts w:ascii="Arial" w:hAnsi="Arial" w:cs="Arial"/>
          <w:color w:val="1C2947"/>
        </w:rPr>
        <w:t> deg gjerne.</w:t>
      </w:r>
    </w:p>
    <w:p w14:paraId="419F04F6" w14:textId="77777777" w:rsidR="0067292A" w:rsidRPr="0067292A" w:rsidRDefault="0067292A" w:rsidP="00A81B59">
      <w:pPr>
        <w:pStyle w:val="Tittel"/>
        <w:rPr>
          <w:color w:val="1C2947"/>
          <w:lang w:val="nb-NO"/>
        </w:rPr>
      </w:pPr>
    </w:p>
    <w:p w14:paraId="79639798" w14:textId="77777777" w:rsidR="00E513DE" w:rsidRPr="00E513DE" w:rsidRDefault="00E513DE" w:rsidP="00E513DE">
      <w:pPr>
        <w:rPr>
          <w:lang w:val="nb-NO"/>
        </w:rPr>
      </w:pPr>
    </w:p>
    <w:sectPr w:rsidR="00E513DE" w:rsidRPr="00E513DE">
      <w:type w:val="continuous"/>
      <w:pgSz w:w="11910" w:h="16840"/>
      <w:pgMar w:top="0" w:right="520" w:bottom="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20C"/>
    <w:multiLevelType w:val="multilevel"/>
    <w:tmpl w:val="0958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E60B4"/>
    <w:multiLevelType w:val="multilevel"/>
    <w:tmpl w:val="5CB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63313"/>
    <w:multiLevelType w:val="multilevel"/>
    <w:tmpl w:val="1B3C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24D13"/>
    <w:multiLevelType w:val="multilevel"/>
    <w:tmpl w:val="2FA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B17C5"/>
    <w:multiLevelType w:val="multilevel"/>
    <w:tmpl w:val="309A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F1F2F"/>
    <w:multiLevelType w:val="hybridMultilevel"/>
    <w:tmpl w:val="EFF05892"/>
    <w:lvl w:ilvl="0" w:tplc="0414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" w15:restartNumberingAfterBreak="0">
    <w:nsid w:val="38CC2AF2"/>
    <w:multiLevelType w:val="multilevel"/>
    <w:tmpl w:val="6980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95554C"/>
    <w:multiLevelType w:val="hybridMultilevel"/>
    <w:tmpl w:val="F530DC14"/>
    <w:lvl w:ilvl="0" w:tplc="0414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 w15:restartNumberingAfterBreak="0">
    <w:nsid w:val="538021F3"/>
    <w:multiLevelType w:val="hybridMultilevel"/>
    <w:tmpl w:val="2EC6C654"/>
    <w:lvl w:ilvl="0" w:tplc="3F60C8EE">
      <w:start w:val="1"/>
      <w:numFmt w:val="decimal"/>
      <w:lvlText w:val="%1."/>
      <w:lvlJc w:val="left"/>
      <w:pPr>
        <w:ind w:left="792" w:hanging="4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C00A1F"/>
        <w:spacing w:val="-4"/>
        <w:w w:val="99"/>
        <w:sz w:val="24"/>
        <w:szCs w:val="24"/>
        <w:lang w:val="nn-NO" w:eastAsia="en-US" w:bidi="ar-SA"/>
      </w:rPr>
    </w:lvl>
    <w:lvl w:ilvl="1" w:tplc="C56A21AC">
      <w:numFmt w:val="bullet"/>
      <w:lvlText w:val="•"/>
      <w:lvlJc w:val="left"/>
      <w:pPr>
        <w:ind w:left="1722" w:hanging="439"/>
      </w:pPr>
      <w:rPr>
        <w:rFonts w:hint="default"/>
        <w:lang w:val="nn-NO" w:eastAsia="en-US" w:bidi="ar-SA"/>
      </w:rPr>
    </w:lvl>
    <w:lvl w:ilvl="2" w:tplc="2A428608">
      <w:numFmt w:val="bullet"/>
      <w:lvlText w:val="•"/>
      <w:lvlJc w:val="left"/>
      <w:pPr>
        <w:ind w:left="2645" w:hanging="439"/>
      </w:pPr>
      <w:rPr>
        <w:rFonts w:hint="default"/>
        <w:lang w:val="nn-NO" w:eastAsia="en-US" w:bidi="ar-SA"/>
      </w:rPr>
    </w:lvl>
    <w:lvl w:ilvl="3" w:tplc="61489B02">
      <w:numFmt w:val="bullet"/>
      <w:lvlText w:val="•"/>
      <w:lvlJc w:val="left"/>
      <w:pPr>
        <w:ind w:left="3567" w:hanging="439"/>
      </w:pPr>
      <w:rPr>
        <w:rFonts w:hint="default"/>
        <w:lang w:val="nn-NO" w:eastAsia="en-US" w:bidi="ar-SA"/>
      </w:rPr>
    </w:lvl>
    <w:lvl w:ilvl="4" w:tplc="4252B474">
      <w:numFmt w:val="bullet"/>
      <w:lvlText w:val="•"/>
      <w:lvlJc w:val="left"/>
      <w:pPr>
        <w:ind w:left="4490" w:hanging="439"/>
      </w:pPr>
      <w:rPr>
        <w:rFonts w:hint="default"/>
        <w:lang w:val="nn-NO" w:eastAsia="en-US" w:bidi="ar-SA"/>
      </w:rPr>
    </w:lvl>
    <w:lvl w:ilvl="5" w:tplc="6AA0D444">
      <w:numFmt w:val="bullet"/>
      <w:lvlText w:val="•"/>
      <w:lvlJc w:val="left"/>
      <w:pPr>
        <w:ind w:left="5412" w:hanging="439"/>
      </w:pPr>
      <w:rPr>
        <w:rFonts w:hint="default"/>
        <w:lang w:val="nn-NO" w:eastAsia="en-US" w:bidi="ar-SA"/>
      </w:rPr>
    </w:lvl>
    <w:lvl w:ilvl="6" w:tplc="F1C24BC0">
      <w:numFmt w:val="bullet"/>
      <w:lvlText w:val="•"/>
      <w:lvlJc w:val="left"/>
      <w:pPr>
        <w:ind w:left="6335" w:hanging="439"/>
      </w:pPr>
      <w:rPr>
        <w:rFonts w:hint="default"/>
        <w:lang w:val="nn-NO" w:eastAsia="en-US" w:bidi="ar-SA"/>
      </w:rPr>
    </w:lvl>
    <w:lvl w:ilvl="7" w:tplc="5694C512">
      <w:numFmt w:val="bullet"/>
      <w:lvlText w:val="•"/>
      <w:lvlJc w:val="left"/>
      <w:pPr>
        <w:ind w:left="7257" w:hanging="439"/>
      </w:pPr>
      <w:rPr>
        <w:rFonts w:hint="default"/>
        <w:lang w:val="nn-NO" w:eastAsia="en-US" w:bidi="ar-SA"/>
      </w:rPr>
    </w:lvl>
    <w:lvl w:ilvl="8" w:tplc="DA908090">
      <w:numFmt w:val="bullet"/>
      <w:lvlText w:val="•"/>
      <w:lvlJc w:val="left"/>
      <w:pPr>
        <w:ind w:left="8180" w:hanging="439"/>
      </w:pPr>
      <w:rPr>
        <w:rFonts w:hint="default"/>
        <w:lang w:val="nn-NO" w:eastAsia="en-US" w:bidi="ar-SA"/>
      </w:rPr>
    </w:lvl>
  </w:abstractNum>
  <w:abstractNum w:abstractNumId="9" w15:restartNumberingAfterBreak="0">
    <w:nsid w:val="62D00139"/>
    <w:multiLevelType w:val="multilevel"/>
    <w:tmpl w:val="182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25EE5"/>
    <w:multiLevelType w:val="multilevel"/>
    <w:tmpl w:val="98B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3287938">
    <w:abstractNumId w:val="8"/>
  </w:num>
  <w:num w:numId="2" w16cid:durableId="897714590">
    <w:abstractNumId w:val="1"/>
  </w:num>
  <w:num w:numId="3" w16cid:durableId="580717265">
    <w:abstractNumId w:val="4"/>
  </w:num>
  <w:num w:numId="4" w16cid:durableId="416947588">
    <w:abstractNumId w:val="3"/>
  </w:num>
  <w:num w:numId="5" w16cid:durableId="1756904179">
    <w:abstractNumId w:val="7"/>
  </w:num>
  <w:num w:numId="6" w16cid:durableId="557665208">
    <w:abstractNumId w:val="5"/>
  </w:num>
  <w:num w:numId="7" w16cid:durableId="484207459">
    <w:abstractNumId w:val="10"/>
  </w:num>
  <w:num w:numId="8" w16cid:durableId="299925035">
    <w:abstractNumId w:val="0"/>
  </w:num>
  <w:num w:numId="9" w16cid:durableId="320040514">
    <w:abstractNumId w:val="2"/>
  </w:num>
  <w:num w:numId="10" w16cid:durableId="707291429">
    <w:abstractNumId w:val="9"/>
  </w:num>
  <w:num w:numId="11" w16cid:durableId="9731457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816"/>
    <w:rsid w:val="00087258"/>
    <w:rsid w:val="00290C21"/>
    <w:rsid w:val="002B07C3"/>
    <w:rsid w:val="00334713"/>
    <w:rsid w:val="003A74C4"/>
    <w:rsid w:val="00472E4F"/>
    <w:rsid w:val="005948AC"/>
    <w:rsid w:val="0067292A"/>
    <w:rsid w:val="007B7001"/>
    <w:rsid w:val="009B1816"/>
    <w:rsid w:val="009C212E"/>
    <w:rsid w:val="009E2842"/>
    <w:rsid w:val="00A81B59"/>
    <w:rsid w:val="00AD431B"/>
    <w:rsid w:val="00D1483C"/>
    <w:rsid w:val="00D900CC"/>
    <w:rsid w:val="00E513DE"/>
    <w:rsid w:val="00E92CCE"/>
    <w:rsid w:val="00ED03D7"/>
    <w:rsid w:val="00E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6F23"/>
  <w15:docId w15:val="{6C404C9B-3252-45A3-B681-3FEE687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9C212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729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48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48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792" w:hanging="439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84"/>
      <w:ind w:left="113"/>
    </w:pPr>
    <w:rPr>
      <w:sz w:val="50"/>
      <w:szCs w:val="50"/>
    </w:rPr>
  </w:style>
  <w:style w:type="paragraph" w:styleId="Listeavsnitt">
    <w:name w:val="List Paragraph"/>
    <w:basedOn w:val="Normal"/>
    <w:uiPriority w:val="1"/>
    <w:qFormat/>
    <w:pPr>
      <w:spacing w:before="162"/>
      <w:ind w:left="792" w:hanging="43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1Tegn">
    <w:name w:val="Overskrift 1 Tegn"/>
    <w:basedOn w:val="Standardskriftforavsnitt"/>
    <w:link w:val="Overskrift1"/>
    <w:uiPriority w:val="9"/>
    <w:rsid w:val="009C212E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9C21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48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948AC"/>
    <w:rPr>
      <w:rFonts w:asciiTheme="majorHAnsi" w:eastAsiaTheme="majorEastAsia" w:hAnsiTheme="majorHAnsi" w:cstheme="majorBidi"/>
      <w:i/>
      <w:iCs/>
      <w:color w:val="365F91" w:themeColor="accent1" w:themeShade="BF"/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5948A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5948AC"/>
    <w:rPr>
      <w:b/>
      <w:bCs/>
    </w:rPr>
  </w:style>
  <w:style w:type="character" w:styleId="Utheving">
    <w:name w:val="Emphasis"/>
    <w:basedOn w:val="Standardskriftforavsnitt"/>
    <w:uiPriority w:val="20"/>
    <w:qFormat/>
    <w:rsid w:val="005948AC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729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t.no/lonns-og-arbeidsvilkar/avtal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05-06-17-62" TargetMode="External"/><Relationship Id="rId12" Type="http://schemas.openxmlformats.org/officeDocument/2006/relationships/hyperlink" Target="https://flt.no/om-flt/organisasjon/regio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illitsvalgtportalen.no/ressurspersoner-for-tillitsvalgt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rm.flt.no/Account/Login?ReturnUrl=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t.no/medlemsfordeler/kurstilbud/grunnskolering-for-nye-tillitsvalg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Argumenter for medlemskap i FLT</dc:title>
  <dc:creator>Øystein Ramseng</dc:creator>
  <cp:lastModifiedBy>Camilla Hanses</cp:lastModifiedBy>
  <cp:revision>2</cp:revision>
  <dcterms:created xsi:type="dcterms:W3CDTF">2023-08-04T11:54:00Z</dcterms:created>
  <dcterms:modified xsi:type="dcterms:W3CDTF">2023-08-04T11:54:00Z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PowerPoint</vt:lpwstr>
  </property>
  <property fmtid="{D5CDD505-2E9C-101B-9397-08002B2CF9AE}" pid="4" name="LastSaved">
    <vt:filetime>2023-08-04T00:00:00Z</vt:filetime>
  </property>
  <property fmtid="{D5CDD505-2E9C-101B-9397-08002B2CF9AE}" pid="5" name="Producer">
    <vt:lpwstr>macOS Versjon 10.16 (bygg 20G224) Quartz PDFContext</vt:lpwstr>
  </property>
</Properties>
</file>